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9F" w:rsidRPr="00D22A9F" w:rsidRDefault="00E24A73" w:rsidP="00D22A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Area VIII</w:t>
      </w:r>
      <w:r w:rsidR="00D22A9F" w:rsidRPr="00D22A9F">
        <w:rPr>
          <w:b/>
          <w:sz w:val="24"/>
          <w:szCs w:val="24"/>
        </w:rPr>
        <w:t xml:space="preserve"> FFA Association</w:t>
      </w:r>
    </w:p>
    <w:p w:rsidR="00D22A9F" w:rsidRP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Policy Handbook </w:t>
      </w:r>
    </w:p>
    <w:p w:rsidR="00D22A9F" w:rsidRP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Section 13: Student Officers: Hazing and Sexual Harassment </w:t>
      </w:r>
    </w:p>
    <w:p w:rsidR="00D22A9F" w:rsidRDefault="00D22A9F" w:rsidP="00D22A9F">
      <w:pPr>
        <w:spacing w:after="0" w:line="240" w:lineRule="auto"/>
      </w:pPr>
    </w:p>
    <w:p w:rsid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13.1 Hazing </w:t>
      </w:r>
    </w:p>
    <w:p w:rsidR="00D22A9F" w:rsidRPr="00D22A9F" w:rsidRDefault="00D22A9F" w:rsidP="00D22A9F">
      <w:pPr>
        <w:spacing w:after="0" w:line="240" w:lineRule="auto"/>
      </w:pPr>
      <w:r>
        <w:t>The Area VIII FFA Association will follo</w:t>
      </w:r>
      <w:r w:rsidR="00E24A73">
        <w:t>w the State Policy for this section</w:t>
      </w:r>
      <w:bookmarkStart w:id="0" w:name="_GoBack"/>
      <w:bookmarkEnd w:id="0"/>
      <w:r>
        <w:t>.</w:t>
      </w:r>
    </w:p>
    <w:sectPr w:rsidR="00D22A9F" w:rsidRPr="00D2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F"/>
    <w:rsid w:val="00BC7376"/>
    <w:rsid w:val="00D22A9F"/>
    <w:rsid w:val="00E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DCF1-5B99-4324-9D37-D772571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2</cp:revision>
  <dcterms:created xsi:type="dcterms:W3CDTF">2018-01-08T23:42:00Z</dcterms:created>
  <dcterms:modified xsi:type="dcterms:W3CDTF">2018-01-09T19:53:00Z</dcterms:modified>
</cp:coreProperties>
</file>